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564431" w:rsidRPr="00564431">
        <w:rPr>
          <w:b/>
        </w:rPr>
        <w:t>Nákup 60 ks odpadkových košů na směsný odpad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564431" w:rsidRPr="000C1BBB" w:rsidRDefault="00564431" w:rsidP="0056443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0C1BBB">
        <w:t>Formulář ČP o splnění základní způsobilosti</w:t>
      </w:r>
    </w:p>
    <w:p w:rsidR="00564431" w:rsidRPr="000C1BBB" w:rsidRDefault="00564431" w:rsidP="0056443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Formulář nabídky</w:t>
      </w:r>
    </w:p>
    <w:p w:rsidR="00564431" w:rsidRPr="000C1BBB" w:rsidRDefault="00564431" w:rsidP="0056443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Návrh kupní smlouvy</w:t>
      </w:r>
    </w:p>
    <w:p w:rsidR="00564431" w:rsidRPr="000C1BBB" w:rsidRDefault="00564431" w:rsidP="0056443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Nález podezřelého předmětu</w:t>
      </w:r>
    </w:p>
    <w:p w:rsidR="00564431" w:rsidRPr="000C1BBB" w:rsidRDefault="00564431" w:rsidP="00564431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0C1BBB">
        <w:t>Čestné prohlášení ve vztahu k zakázaným dohodám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564431" w:rsidRPr="00564431">
        <w:rPr>
          <w:b/>
        </w:rPr>
        <w:t>Nákup 60 ks odpadkových košů na směsný odpad</w:t>
      </w:r>
      <w:r w:rsidRPr="00F05536">
        <w:rPr>
          <w:b/>
        </w:rPr>
        <w:t xml:space="preserve">“ </w:t>
      </w:r>
      <w:r w:rsidRPr="00F05536">
        <w:t>za tuto nabídkovou cenu: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>Předmět veřejné zakázky  provedeme v rozsahu, který je přesně vymezen zadávacími podklady (viz. bod číslo 1). Souhlasíme s tím, že tato nabídka a zadávací dokumentace jsou závazným</w:t>
      </w:r>
      <w:r w:rsidR="00453436">
        <w:t xml:space="preserve"> podkladem pro uzavření kupní smlouvy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565B0D" w:rsidRPr="00565B0D" w:rsidRDefault="00374707" w:rsidP="00565B0D">
      <w:pPr>
        <w:pStyle w:val="Zhlav"/>
        <w:tabs>
          <w:tab w:val="left" w:pos="1843"/>
        </w:tabs>
        <w:ind w:left="284"/>
      </w:pPr>
      <w:r w:rsidRPr="00F05536">
        <w:t>Zahájení díla:</w:t>
      </w:r>
      <w:r w:rsidR="006127F4" w:rsidRPr="006127F4">
        <w:t xml:space="preserve"> srpen 2020 – </w:t>
      </w:r>
      <w:r w:rsidR="00565B0D" w:rsidRPr="00565B0D">
        <w:t>ihned po nabytí účinnosti kupní smlouvy uveřejněním</w:t>
      </w:r>
    </w:p>
    <w:p w:rsidR="00374707" w:rsidRPr="00565B0D" w:rsidRDefault="00565B0D" w:rsidP="00565B0D">
      <w:pPr>
        <w:pStyle w:val="Zhlav"/>
        <w:tabs>
          <w:tab w:val="clear" w:pos="4536"/>
          <w:tab w:val="left" w:pos="1843"/>
        </w:tabs>
        <w:ind w:left="284"/>
      </w:pPr>
      <w:r w:rsidRPr="00565B0D">
        <w:tab/>
        <w:t xml:space="preserve">                  v 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6127F4" w:rsidRPr="006127F4">
        <w:rPr>
          <w:b/>
        </w:rPr>
        <w:t>31. října 2020</w:t>
      </w:r>
      <w:bookmarkStart w:id="0" w:name="_GoBack"/>
      <w:bookmarkEnd w:id="0"/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564431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</w:t>
      </w:r>
      <w:r w:rsidR="00564431">
        <w:t>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2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2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6A64A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357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27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27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80E0C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8AF6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436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64431"/>
    <w:rsid w:val="00565B0D"/>
    <w:rsid w:val="005736B7"/>
    <w:rsid w:val="00575E5A"/>
    <w:rsid w:val="0059084E"/>
    <w:rsid w:val="005F1404"/>
    <w:rsid w:val="0061068E"/>
    <w:rsid w:val="006127F4"/>
    <w:rsid w:val="00645A5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4EE2E2"/>
  <w14:defaultImageDpi w14:val="32767"/>
  <w15:docId w15:val="{74F5D2CB-9EBD-4491-A1CD-27229A7F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65F8E6-5470-48A5-A7B4-38C3AFCB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2</Pages>
  <Words>450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6</cp:revision>
  <cp:lastPrinted>2020-07-14T05:57:00Z</cp:lastPrinted>
  <dcterms:created xsi:type="dcterms:W3CDTF">2020-07-10T10:35:00Z</dcterms:created>
  <dcterms:modified xsi:type="dcterms:W3CDTF">2020-07-28T05:30:00Z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